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5ED313A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23144">
        <w:rPr>
          <w:noProof w:val="0"/>
          <w:sz w:val="24"/>
          <w:szCs w:val="24"/>
        </w:rPr>
        <w:t>3</w:t>
      </w:r>
      <w:r w:rsidR="00377018">
        <w:rPr>
          <w:noProof w:val="0"/>
          <w:sz w:val="24"/>
          <w:szCs w:val="24"/>
        </w:rPr>
        <w:t>1</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377018">
        <w:rPr>
          <w:bCs/>
          <w:noProof w:val="0"/>
          <w:sz w:val="24"/>
          <w:szCs w:val="24"/>
        </w:rPr>
        <w:t>6</w:t>
      </w:r>
      <w:r w:rsidR="00717824">
        <w:rPr>
          <w:bCs/>
          <w:noProof w:val="0"/>
          <w:sz w:val="24"/>
          <w:szCs w:val="24"/>
        </w:rPr>
        <w:t>0496</w:t>
      </w:r>
    </w:p>
    <w:p w14:paraId="1822B173" w14:textId="1B6F5F15" w:rsidR="00CD4C7B" w:rsidRPr="00B1063A" w:rsidRDefault="00377018" w:rsidP="00CD4C7B">
      <w:pPr>
        <w:pStyle w:val="Header"/>
        <w:tabs>
          <w:tab w:val="right" w:pos="9639"/>
        </w:tabs>
        <w:rPr>
          <w:bCs/>
          <w:noProof w:val="0"/>
          <w:sz w:val="24"/>
          <w:szCs w:val="24"/>
          <w:lang w:val="en-US"/>
        </w:rPr>
      </w:pPr>
      <w:r w:rsidRPr="00377018">
        <w:rPr>
          <w:sz w:val="24"/>
          <w:lang w:eastAsia="zh-CN"/>
        </w:rPr>
        <w:t>Gothenburg, Sweden, 9 – 13 February</w:t>
      </w:r>
      <w:r>
        <w:rPr>
          <w:sz w:val="24"/>
          <w:lang w:eastAsia="zh-CN"/>
        </w:rPr>
        <w:t>,</w:t>
      </w:r>
      <w:r w:rsidRPr="00377018">
        <w:rPr>
          <w:sz w:val="24"/>
          <w:lang w:eastAsia="zh-CN"/>
        </w:rPr>
        <w:t xml:space="preserve"> </w:t>
      </w:r>
      <w:r w:rsidR="00C84ED9" w:rsidRPr="00C84ED9">
        <w:rPr>
          <w:rFonts w:cs="Arial"/>
          <w:sz w:val="24"/>
          <w:szCs w:val="24"/>
          <w:lang w:val="en-US"/>
        </w:rPr>
        <w:t>202</w:t>
      </w:r>
      <w:r>
        <w:rPr>
          <w:rFonts w:cs="Arial"/>
          <w:sz w:val="24"/>
          <w:szCs w:val="24"/>
          <w:lang w:val="en-US"/>
        </w:rPr>
        <w:t>6</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0876EC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81682">
        <w:rPr>
          <w:rFonts w:cs="Arial"/>
          <w:b/>
          <w:bCs/>
          <w:sz w:val="24"/>
          <w:lang w:val="en-US" w:eastAsia="ja-JP"/>
        </w:rPr>
        <w:t>8.1</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61E53BA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5841">
        <w:rPr>
          <w:rFonts w:ascii="Arial" w:hAnsi="Arial" w:cs="Arial"/>
          <w:b/>
          <w:bCs/>
          <w:sz w:val="24"/>
        </w:rPr>
        <w:t xml:space="preserve">Discussion on </w:t>
      </w:r>
      <w:r w:rsidR="00275841" w:rsidRPr="00275841">
        <w:rPr>
          <w:rFonts w:ascii="Arial" w:hAnsi="Arial" w:cs="Arial"/>
          <w:b/>
          <w:bCs/>
          <w:sz w:val="24"/>
        </w:rPr>
        <w:t>LS on support for Alternative QoS Profile for network energy saving</w:t>
      </w:r>
    </w:p>
    <w:p w14:paraId="6911FBAD" w14:textId="244B61C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3BF7C970" w:rsidR="00CD4C7B" w:rsidRDefault="00275841" w:rsidP="00CD4C7B">
      <w:r>
        <w:rPr>
          <w:bCs/>
        </w:rPr>
        <w:t>RAN3 has received an LS from SA2 in R3-260012</w:t>
      </w:r>
      <w:r w:rsidR="007268DE">
        <w:rPr>
          <w:bCs/>
        </w:rPr>
        <w:t xml:space="preserve"> [1]</w:t>
      </w:r>
      <w:r>
        <w:rPr>
          <w:bCs/>
        </w:rPr>
        <w:t xml:space="preserve"> where SA2 asks RAN3 to </w:t>
      </w:r>
      <w:r w:rsidRPr="00275841">
        <w:t>provide feedback on the feasibility</w:t>
      </w:r>
      <w:r w:rsidRPr="00275841">
        <w:rPr>
          <w:bCs/>
        </w:rPr>
        <w:t xml:space="preserve"> </w:t>
      </w:r>
      <w:r>
        <w:rPr>
          <w:bCs/>
        </w:rPr>
        <w:t xml:space="preserve">for </w:t>
      </w:r>
      <w:r w:rsidRPr="00275841">
        <w:rPr>
          <w:bCs/>
        </w:rPr>
        <w:t>support for Alternative QoS Profile for network energy saving</w:t>
      </w:r>
      <w:r>
        <w:rPr>
          <w:bCs/>
        </w:rPr>
        <w:t xml:space="preserve"> in Rel-20 specifications.</w:t>
      </w:r>
      <w:r>
        <w:t xml:space="preserve"> We here provide our view.</w:t>
      </w:r>
    </w:p>
    <w:p w14:paraId="479DA40B" w14:textId="77777777" w:rsidR="00CD4C7B" w:rsidRPr="006E13D1" w:rsidRDefault="00CD4C7B" w:rsidP="00CD4C7B">
      <w:pPr>
        <w:pStyle w:val="Heading1"/>
      </w:pPr>
      <w:r w:rsidRPr="006E13D1">
        <w:t>2</w:t>
      </w:r>
      <w:r w:rsidRPr="006E13D1">
        <w:tab/>
      </w:r>
      <w:r w:rsidR="00972FD7">
        <w:t>Discussion</w:t>
      </w:r>
    </w:p>
    <w:p w14:paraId="1C4718C6" w14:textId="3CBDAEC2" w:rsidR="007D125E" w:rsidRDefault="00275841" w:rsidP="00CD4C7B">
      <w:pPr>
        <w:pStyle w:val="00BodyText"/>
        <w:spacing w:after="0"/>
        <w:rPr>
          <w:rFonts w:ascii="Times New Roman" w:hAnsi="Times New Roman"/>
          <w:sz w:val="20"/>
          <w:lang w:val="en-GB"/>
        </w:rPr>
      </w:pPr>
      <w:r>
        <w:rPr>
          <w:rFonts w:ascii="Times New Roman" w:hAnsi="Times New Roman"/>
          <w:sz w:val="20"/>
          <w:lang w:val="en-GB"/>
        </w:rPr>
        <w:t xml:space="preserve">The LS is sent from SA2’s study item </w:t>
      </w:r>
      <w:r w:rsidRPr="00275841">
        <w:rPr>
          <w:rFonts w:ascii="Times New Roman" w:hAnsi="Times New Roman"/>
          <w:sz w:val="20"/>
          <w:lang w:val="en-GB"/>
        </w:rPr>
        <w:t>FS_EnergySys_Ph2</w:t>
      </w:r>
      <w:r>
        <w:rPr>
          <w:rFonts w:ascii="Times New Roman" w:hAnsi="Times New Roman"/>
          <w:sz w:val="20"/>
          <w:lang w:val="en-GB"/>
        </w:rPr>
        <w:t xml:space="preserve"> (TR 23.700-6</w:t>
      </w:r>
      <w:r w:rsidR="001D0746">
        <w:rPr>
          <w:rFonts w:ascii="Times New Roman" w:hAnsi="Times New Roman"/>
          <w:sz w:val="20"/>
          <w:lang w:val="en-GB"/>
        </w:rPr>
        <w:t>7, Rel-20</w:t>
      </w:r>
      <w:r>
        <w:rPr>
          <w:rFonts w:ascii="Times New Roman" w:hAnsi="Times New Roman"/>
          <w:sz w:val="20"/>
          <w:lang w:val="en-GB"/>
        </w:rPr>
        <w:t>). The study is now closed</w:t>
      </w:r>
      <w:r w:rsidR="007D125E">
        <w:rPr>
          <w:rFonts w:ascii="Times New Roman" w:hAnsi="Times New Roman"/>
          <w:sz w:val="20"/>
          <w:lang w:val="en-GB"/>
        </w:rPr>
        <w:t>. SA2 will use the feedback from RAN3 when elaborating the follow-up Rel-20 work item in SA2.</w:t>
      </w:r>
    </w:p>
    <w:p w14:paraId="3CFEE346" w14:textId="77777777" w:rsidR="007D125E" w:rsidRDefault="007D125E" w:rsidP="00CD4C7B">
      <w:pPr>
        <w:pStyle w:val="00BodyText"/>
        <w:spacing w:after="0"/>
        <w:rPr>
          <w:rFonts w:ascii="Times New Roman" w:hAnsi="Times New Roman"/>
          <w:sz w:val="20"/>
          <w:lang w:val="en-GB"/>
        </w:rPr>
      </w:pPr>
    </w:p>
    <w:p w14:paraId="5F659A75" w14:textId="7207829B" w:rsidR="007D125E" w:rsidRDefault="007D125E" w:rsidP="00CD4C7B">
      <w:pPr>
        <w:pStyle w:val="00BodyText"/>
        <w:spacing w:after="0"/>
        <w:rPr>
          <w:rFonts w:ascii="Times New Roman" w:hAnsi="Times New Roman"/>
          <w:sz w:val="20"/>
          <w:lang w:val="en-GB"/>
        </w:rPr>
      </w:pPr>
      <w:r>
        <w:rPr>
          <w:rFonts w:ascii="Times New Roman" w:hAnsi="Times New Roman"/>
          <w:sz w:val="20"/>
          <w:lang w:val="en-GB"/>
        </w:rPr>
        <w:t>The considered enhancement is the following:</w:t>
      </w:r>
    </w:p>
    <w:p w14:paraId="131BCC68" w14:textId="77777777" w:rsidR="007D125E" w:rsidRPr="007D125E" w:rsidRDefault="007D125E" w:rsidP="007D125E">
      <w:pPr>
        <w:pStyle w:val="00BodyText"/>
        <w:numPr>
          <w:ilvl w:val="0"/>
          <w:numId w:val="5"/>
        </w:numPr>
        <w:spacing w:after="0"/>
      </w:pPr>
      <w:r w:rsidRPr="007D125E">
        <w:t xml:space="preserve">Reusing the existing AQP framework, Alternative QoS Profiles are provided to the NG-RAN additionally indicating to the NG-RAN (e.g., with </w:t>
      </w:r>
      <w:bookmarkStart w:id="1" w:name="_Hlk220602662"/>
      <w:r w:rsidRPr="007D125E">
        <w:t xml:space="preserve">an indication per Alternative QoS profile </w:t>
      </w:r>
      <w:bookmarkEnd w:id="1"/>
      <w:r w:rsidRPr="007D125E">
        <w:t>or per QoS profile or per UE) that the NG-RAN can adjust the QoS level for the UE based on NG-RAN energy related conditions or local policy.</w:t>
      </w:r>
    </w:p>
    <w:p w14:paraId="6931D26C" w14:textId="77777777" w:rsidR="007D125E" w:rsidRDefault="007D125E" w:rsidP="00CD4C7B">
      <w:pPr>
        <w:pStyle w:val="00BodyText"/>
        <w:spacing w:after="0"/>
        <w:rPr>
          <w:rFonts w:ascii="Times New Roman" w:hAnsi="Times New Roman"/>
          <w:sz w:val="20"/>
          <w:lang w:val="en-GB"/>
        </w:rPr>
      </w:pPr>
    </w:p>
    <w:p w14:paraId="242F7F8C" w14:textId="7CA22035" w:rsidR="00574181" w:rsidRDefault="00574181" w:rsidP="00CD4C7B">
      <w:pPr>
        <w:pStyle w:val="00BodyText"/>
        <w:spacing w:after="0"/>
        <w:rPr>
          <w:rFonts w:ascii="Times New Roman" w:hAnsi="Times New Roman"/>
          <w:sz w:val="20"/>
          <w:lang w:val="en-GB"/>
        </w:rPr>
      </w:pPr>
      <w:r w:rsidRPr="00574181">
        <w:rPr>
          <w:rFonts w:ascii="Times New Roman" w:hAnsi="Times New Roman"/>
          <w:sz w:val="20"/>
          <w:lang w:val="en-GB"/>
        </w:rPr>
        <w:t xml:space="preserve">Currently, the RAN is unaware of whether it is allowed to adjust received QoS parameters from </w:t>
      </w:r>
      <w:r w:rsidR="00480913">
        <w:rPr>
          <w:rFonts w:ascii="Times New Roman" w:hAnsi="Times New Roman"/>
          <w:sz w:val="20"/>
          <w:lang w:val="en-GB"/>
        </w:rPr>
        <w:t xml:space="preserve">the </w:t>
      </w:r>
      <w:r w:rsidRPr="00574181">
        <w:rPr>
          <w:rFonts w:ascii="Times New Roman" w:hAnsi="Times New Roman"/>
          <w:sz w:val="20"/>
          <w:lang w:val="en-GB"/>
        </w:rPr>
        <w:t xml:space="preserve">core for the purpose of network energy saving and, if allowed, it is unaware </w:t>
      </w:r>
      <w:r>
        <w:rPr>
          <w:rFonts w:ascii="Times New Roman" w:hAnsi="Times New Roman"/>
          <w:sz w:val="20"/>
          <w:lang w:val="en-GB"/>
        </w:rPr>
        <w:t>of</w:t>
      </w:r>
      <w:r w:rsidRPr="00574181">
        <w:rPr>
          <w:rFonts w:ascii="Times New Roman" w:hAnsi="Times New Roman"/>
          <w:sz w:val="20"/>
          <w:lang w:val="en-GB"/>
        </w:rPr>
        <w:t xml:space="preserve"> how much it is allowed to adjust them. </w:t>
      </w:r>
      <w:r w:rsidR="00282464">
        <w:rPr>
          <w:rFonts w:ascii="Times New Roman" w:hAnsi="Times New Roman"/>
          <w:sz w:val="20"/>
          <w:lang w:val="en-GB"/>
        </w:rPr>
        <w:t>Bringing such information to the RAN</w:t>
      </w:r>
      <w:r w:rsidR="00480913">
        <w:rPr>
          <w:rFonts w:ascii="Times New Roman" w:hAnsi="Times New Roman"/>
          <w:sz w:val="20"/>
          <w:lang w:val="en-GB"/>
        </w:rPr>
        <w:t>,</w:t>
      </w:r>
      <w:r w:rsidR="00282464">
        <w:rPr>
          <w:rFonts w:ascii="Times New Roman" w:hAnsi="Times New Roman"/>
          <w:sz w:val="20"/>
          <w:lang w:val="en-GB"/>
        </w:rPr>
        <w:t xml:space="preserve"> therefore</w:t>
      </w:r>
      <w:r w:rsidR="00480913">
        <w:rPr>
          <w:rFonts w:ascii="Times New Roman" w:hAnsi="Times New Roman"/>
          <w:sz w:val="20"/>
          <w:lang w:val="en-GB"/>
        </w:rPr>
        <w:t>,</w:t>
      </w:r>
      <w:r w:rsidR="00282464">
        <w:rPr>
          <w:rFonts w:ascii="Times New Roman" w:hAnsi="Times New Roman"/>
          <w:sz w:val="20"/>
          <w:lang w:val="en-GB"/>
        </w:rPr>
        <w:t xml:space="preserve"> seems beneficial</w:t>
      </w:r>
      <w:r w:rsidR="00480913">
        <w:rPr>
          <w:rFonts w:ascii="Times New Roman" w:hAnsi="Times New Roman"/>
          <w:sz w:val="20"/>
          <w:lang w:val="en-GB"/>
        </w:rPr>
        <w:t xml:space="preserve"> to enable the RAN </w:t>
      </w:r>
      <w:r w:rsidR="002A17EB">
        <w:rPr>
          <w:rFonts w:ascii="Times New Roman" w:hAnsi="Times New Roman"/>
          <w:sz w:val="20"/>
          <w:lang w:val="en-GB"/>
        </w:rPr>
        <w:t xml:space="preserve">to </w:t>
      </w:r>
      <w:r w:rsidR="00480913">
        <w:rPr>
          <w:rFonts w:ascii="Times New Roman" w:hAnsi="Times New Roman"/>
          <w:sz w:val="20"/>
          <w:lang w:val="en-GB"/>
        </w:rPr>
        <w:t>adjust its energy saving actions</w:t>
      </w:r>
      <w:r w:rsidR="00282464">
        <w:rPr>
          <w:rFonts w:ascii="Times New Roman" w:hAnsi="Times New Roman"/>
          <w:sz w:val="20"/>
          <w:lang w:val="en-GB"/>
        </w:rPr>
        <w:t xml:space="preserve">. </w:t>
      </w:r>
      <w:r>
        <w:rPr>
          <w:rFonts w:ascii="Times New Roman" w:hAnsi="Times New Roman"/>
          <w:sz w:val="20"/>
          <w:lang w:val="en-GB"/>
        </w:rPr>
        <w:t xml:space="preserve">An enhancement of the </w:t>
      </w:r>
      <w:r w:rsidR="00282464">
        <w:rPr>
          <w:rFonts w:ascii="Times New Roman" w:hAnsi="Times New Roman"/>
          <w:sz w:val="20"/>
          <w:lang w:val="en-GB"/>
        </w:rPr>
        <w:t xml:space="preserve">existing framework for Alternative QoS, as studied by SA2, would bring the required information to the RAN. This framework also enables the RAN to notify the CN about the QoS applied for the UE. </w:t>
      </w:r>
    </w:p>
    <w:p w14:paraId="32207771" w14:textId="77777777" w:rsidR="00574181" w:rsidRDefault="00574181" w:rsidP="00CD4C7B">
      <w:pPr>
        <w:pStyle w:val="00BodyText"/>
        <w:spacing w:after="0"/>
        <w:rPr>
          <w:rFonts w:ascii="Times New Roman" w:hAnsi="Times New Roman"/>
          <w:sz w:val="20"/>
          <w:lang w:val="en-GB"/>
        </w:rPr>
      </w:pPr>
    </w:p>
    <w:p w14:paraId="36D10126" w14:textId="380D4248" w:rsidR="00574181" w:rsidRDefault="00574181" w:rsidP="00CD4C7B">
      <w:pPr>
        <w:pStyle w:val="00BodyText"/>
        <w:spacing w:after="0"/>
        <w:rPr>
          <w:rFonts w:ascii="Times New Roman" w:hAnsi="Times New Roman"/>
          <w:sz w:val="20"/>
          <w:lang w:val="en-GB"/>
        </w:rPr>
      </w:pPr>
      <w:r>
        <w:rPr>
          <w:rFonts w:ascii="Times New Roman" w:hAnsi="Times New Roman"/>
          <w:sz w:val="20"/>
          <w:lang w:val="en-GB"/>
        </w:rPr>
        <w:t>We believe</w:t>
      </w:r>
      <w:r w:rsidR="00480913">
        <w:rPr>
          <w:rFonts w:ascii="Times New Roman" w:hAnsi="Times New Roman"/>
          <w:sz w:val="20"/>
          <w:lang w:val="en-GB"/>
        </w:rPr>
        <w:t xml:space="preserve"> that</w:t>
      </w:r>
      <w:r>
        <w:rPr>
          <w:rFonts w:ascii="Times New Roman" w:hAnsi="Times New Roman"/>
          <w:sz w:val="20"/>
          <w:lang w:val="en-GB"/>
        </w:rPr>
        <w:t xml:space="preserve"> the existing framework for Alternative QoS can be easily enhanced in RAN3 specifications within Rel-20 timeframe to accommodate the functionality studied by SA2. </w:t>
      </w:r>
      <w:r w:rsidR="007268DE">
        <w:rPr>
          <w:rFonts w:ascii="Times New Roman" w:hAnsi="Times New Roman"/>
          <w:sz w:val="20"/>
          <w:lang w:val="en-GB"/>
        </w:rPr>
        <w:t>A</w:t>
      </w:r>
      <w:r w:rsidR="007268DE" w:rsidRPr="007268DE">
        <w:rPr>
          <w:rFonts w:ascii="Times New Roman" w:hAnsi="Times New Roman"/>
          <w:sz w:val="20"/>
          <w:lang w:val="en-GB"/>
        </w:rPr>
        <w:t>n indication per Alternative QoS profile</w:t>
      </w:r>
      <w:r w:rsidR="007268DE">
        <w:rPr>
          <w:rFonts w:ascii="Times New Roman" w:hAnsi="Times New Roman"/>
          <w:sz w:val="20"/>
          <w:lang w:val="en-GB"/>
        </w:rPr>
        <w:t xml:space="preserve"> seems to be a suitable approach.</w:t>
      </w:r>
    </w:p>
    <w:p w14:paraId="529B2BC1" w14:textId="77777777" w:rsidR="007D125E" w:rsidRDefault="007D125E" w:rsidP="00CD4C7B">
      <w:pPr>
        <w:pStyle w:val="00BodyText"/>
        <w:spacing w:after="0"/>
        <w:rPr>
          <w:rFonts w:ascii="Times New Roman" w:hAnsi="Times New Roman"/>
          <w:sz w:val="20"/>
          <w:lang w:val="en-GB"/>
        </w:rPr>
      </w:pPr>
    </w:p>
    <w:p w14:paraId="60C7ED0A" w14:textId="6FB4A58F" w:rsidR="007D125E" w:rsidRPr="007268DE" w:rsidRDefault="007268DE" w:rsidP="00CD4C7B">
      <w:pPr>
        <w:pStyle w:val="00BodyText"/>
        <w:spacing w:after="0"/>
        <w:rPr>
          <w:rFonts w:ascii="Times New Roman" w:hAnsi="Times New Roman"/>
          <w:b/>
          <w:bCs/>
          <w:sz w:val="20"/>
          <w:lang w:val="en-GB"/>
        </w:rPr>
      </w:pPr>
      <w:r w:rsidRPr="007268DE">
        <w:rPr>
          <w:rFonts w:ascii="Times New Roman" w:hAnsi="Times New Roman"/>
          <w:b/>
          <w:bCs/>
          <w:sz w:val="20"/>
          <w:lang w:val="en-GB"/>
        </w:rPr>
        <w:t xml:space="preserve">Proposal 1: </w:t>
      </w:r>
      <w:r w:rsidR="00480913">
        <w:rPr>
          <w:rFonts w:ascii="Times New Roman" w:hAnsi="Times New Roman"/>
          <w:b/>
          <w:bCs/>
          <w:sz w:val="20"/>
          <w:lang w:val="en-GB"/>
        </w:rPr>
        <w:t xml:space="preserve">Send a reply LS </w:t>
      </w:r>
      <w:r w:rsidRPr="007268DE">
        <w:rPr>
          <w:rFonts w:ascii="Times New Roman" w:hAnsi="Times New Roman"/>
          <w:b/>
          <w:bCs/>
          <w:sz w:val="20"/>
          <w:lang w:val="en-GB"/>
        </w:rPr>
        <w:t>to SA2 confirming feasibility of support for Alternative QoS Profile for network energy saving.</w:t>
      </w:r>
    </w:p>
    <w:p w14:paraId="0CAC3702" w14:textId="77777777" w:rsidR="007268DE" w:rsidRPr="007268DE" w:rsidRDefault="007268DE" w:rsidP="00CD4C7B">
      <w:pPr>
        <w:pStyle w:val="00BodyText"/>
        <w:spacing w:after="0"/>
        <w:rPr>
          <w:rFonts w:ascii="Times New Roman" w:hAnsi="Times New Roman"/>
          <w:b/>
          <w:bCs/>
          <w:sz w:val="20"/>
          <w:lang w:val="en-GB"/>
        </w:rPr>
      </w:pPr>
    </w:p>
    <w:p w14:paraId="0051AC87" w14:textId="6D5ED07C" w:rsidR="007268DE" w:rsidRDefault="007268DE" w:rsidP="00CD4C7B">
      <w:pPr>
        <w:pStyle w:val="00BodyText"/>
        <w:spacing w:after="0"/>
        <w:rPr>
          <w:rFonts w:ascii="Times New Roman" w:hAnsi="Times New Roman"/>
          <w:b/>
          <w:bCs/>
          <w:sz w:val="20"/>
          <w:lang w:val="en-GB"/>
        </w:rPr>
      </w:pPr>
      <w:r w:rsidRPr="007268DE">
        <w:rPr>
          <w:rFonts w:ascii="Times New Roman" w:hAnsi="Times New Roman"/>
          <w:b/>
          <w:bCs/>
          <w:sz w:val="20"/>
          <w:lang w:val="en-GB"/>
        </w:rPr>
        <w:t>Proposal 2: Confirm RAN3’s preference to introduce an indication per Alternative QoS profile.</w:t>
      </w:r>
    </w:p>
    <w:p w14:paraId="400CF48C" w14:textId="77777777" w:rsidR="00F75376" w:rsidRDefault="00F75376" w:rsidP="00CD4C7B">
      <w:pPr>
        <w:pStyle w:val="00BodyText"/>
        <w:spacing w:after="0"/>
        <w:rPr>
          <w:rFonts w:ascii="Times New Roman" w:hAnsi="Times New Roman"/>
          <w:b/>
          <w:bCs/>
          <w:sz w:val="20"/>
          <w:lang w:val="en-GB"/>
        </w:rPr>
      </w:pPr>
    </w:p>
    <w:p w14:paraId="60BAEDE6" w14:textId="30CBD713" w:rsidR="00F75376" w:rsidRPr="00F75376" w:rsidRDefault="00F75376" w:rsidP="00CD4C7B">
      <w:pPr>
        <w:pStyle w:val="00BodyText"/>
        <w:spacing w:after="0"/>
        <w:rPr>
          <w:rFonts w:ascii="Times New Roman" w:hAnsi="Times New Roman"/>
          <w:sz w:val="20"/>
          <w:lang w:val="en-GB"/>
        </w:rPr>
      </w:pPr>
      <w:r>
        <w:rPr>
          <w:rFonts w:ascii="Times New Roman" w:hAnsi="Times New Roman"/>
          <w:sz w:val="20"/>
          <w:lang w:val="en-GB"/>
        </w:rPr>
        <w:t>A corresponding reply LS is submitted to this meeting in [2].</w:t>
      </w:r>
    </w:p>
    <w:p w14:paraId="05AB05FA" w14:textId="6E8E3659" w:rsidR="00CD4C7B" w:rsidRPr="00972FD7" w:rsidRDefault="007D125E"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0D110258" w14:textId="77777777" w:rsidR="00CD4C7B" w:rsidRPr="006E13D1" w:rsidRDefault="00972FD7" w:rsidP="00CD4C7B">
      <w:pPr>
        <w:pStyle w:val="Heading1"/>
      </w:pPr>
      <w:r>
        <w:t>3</w:t>
      </w:r>
      <w:r w:rsidR="00CD4C7B" w:rsidRPr="006E13D1">
        <w:tab/>
      </w:r>
      <w:r>
        <w:t>Conclusion</w:t>
      </w:r>
    </w:p>
    <w:p w14:paraId="30AE61F5" w14:textId="77777777" w:rsidR="002A17EB" w:rsidRPr="007268DE" w:rsidRDefault="002A17EB" w:rsidP="002A17EB">
      <w:pPr>
        <w:pStyle w:val="00BodyText"/>
        <w:spacing w:after="0"/>
        <w:rPr>
          <w:rFonts w:ascii="Times New Roman" w:hAnsi="Times New Roman"/>
          <w:b/>
          <w:bCs/>
          <w:sz w:val="20"/>
          <w:lang w:val="en-GB"/>
        </w:rPr>
      </w:pPr>
      <w:r w:rsidRPr="007268DE">
        <w:rPr>
          <w:rFonts w:ascii="Times New Roman" w:hAnsi="Times New Roman"/>
          <w:b/>
          <w:bCs/>
          <w:sz w:val="20"/>
          <w:lang w:val="en-GB"/>
        </w:rPr>
        <w:t xml:space="preserve">Proposal 1: </w:t>
      </w:r>
      <w:r>
        <w:rPr>
          <w:rFonts w:ascii="Times New Roman" w:hAnsi="Times New Roman"/>
          <w:b/>
          <w:bCs/>
          <w:sz w:val="20"/>
          <w:lang w:val="en-GB"/>
        </w:rPr>
        <w:t xml:space="preserve">Send a reply LS </w:t>
      </w:r>
      <w:r w:rsidRPr="007268DE">
        <w:rPr>
          <w:rFonts w:ascii="Times New Roman" w:hAnsi="Times New Roman"/>
          <w:b/>
          <w:bCs/>
          <w:sz w:val="20"/>
          <w:lang w:val="en-GB"/>
        </w:rPr>
        <w:t>to SA2 confirming feasibility of support for Alternative QoS Profile for network energy saving.</w:t>
      </w:r>
    </w:p>
    <w:p w14:paraId="72AEC0FC" w14:textId="77777777" w:rsidR="007268DE" w:rsidRPr="007268DE" w:rsidRDefault="007268DE" w:rsidP="007268DE">
      <w:pPr>
        <w:pStyle w:val="00BodyText"/>
        <w:spacing w:after="0"/>
        <w:rPr>
          <w:rFonts w:ascii="Times New Roman" w:hAnsi="Times New Roman"/>
          <w:b/>
          <w:bCs/>
          <w:sz w:val="20"/>
          <w:lang w:val="en-GB"/>
        </w:rPr>
      </w:pPr>
    </w:p>
    <w:p w14:paraId="352E7F7B" w14:textId="77777777" w:rsidR="007268DE" w:rsidRDefault="007268DE" w:rsidP="007268DE">
      <w:pPr>
        <w:pStyle w:val="00BodyText"/>
        <w:spacing w:after="0"/>
        <w:rPr>
          <w:rFonts w:ascii="Times New Roman" w:hAnsi="Times New Roman"/>
          <w:b/>
          <w:bCs/>
          <w:sz w:val="20"/>
          <w:lang w:val="en-GB"/>
        </w:rPr>
      </w:pPr>
      <w:r w:rsidRPr="007268DE">
        <w:rPr>
          <w:rFonts w:ascii="Times New Roman" w:hAnsi="Times New Roman"/>
          <w:b/>
          <w:bCs/>
          <w:sz w:val="20"/>
          <w:lang w:val="en-GB"/>
        </w:rPr>
        <w:t>Proposal 2: Confirm RAN3’s preference to introduce an indication per Alternative QoS profile.</w:t>
      </w:r>
    </w:p>
    <w:p w14:paraId="568239CC" w14:textId="77777777" w:rsidR="00E85D6E" w:rsidRDefault="00E85D6E" w:rsidP="007268DE">
      <w:pPr>
        <w:pStyle w:val="00BodyText"/>
        <w:spacing w:after="0"/>
        <w:rPr>
          <w:rFonts w:ascii="Times New Roman" w:hAnsi="Times New Roman"/>
          <w:b/>
          <w:bCs/>
          <w:sz w:val="20"/>
          <w:lang w:val="en-GB"/>
        </w:rPr>
      </w:pPr>
    </w:p>
    <w:p w14:paraId="020D68E3" w14:textId="033C6C6E" w:rsidR="00E85D6E" w:rsidRPr="00E85D6E" w:rsidRDefault="00E85D6E" w:rsidP="007268DE">
      <w:pPr>
        <w:pStyle w:val="00BodyText"/>
        <w:spacing w:after="0"/>
        <w:rPr>
          <w:rFonts w:ascii="Times New Roman" w:hAnsi="Times New Roman"/>
          <w:sz w:val="20"/>
          <w:lang w:val="en-GB"/>
        </w:rPr>
      </w:pPr>
      <w:r>
        <w:rPr>
          <w:rFonts w:ascii="Times New Roman" w:hAnsi="Times New Roman"/>
          <w:sz w:val="20"/>
          <w:lang w:val="en-GB"/>
        </w:rPr>
        <w:t>A corresponding reply LS is submitted to this meeting in [2].</w:t>
      </w:r>
    </w:p>
    <w:p w14:paraId="193FD945" w14:textId="77777777" w:rsidR="00CD4C7B" w:rsidRPr="006E13D1" w:rsidRDefault="00CD4C7B" w:rsidP="00CD4C7B">
      <w:pPr>
        <w:pStyle w:val="Heading1"/>
      </w:pPr>
      <w:r w:rsidRPr="006E13D1">
        <w:lastRenderedPageBreak/>
        <w:t>References</w:t>
      </w:r>
    </w:p>
    <w:p w14:paraId="1DD4FB92" w14:textId="1F4CC9AD" w:rsidR="00CD4C7B" w:rsidRDefault="00C55EB7" w:rsidP="008C7788">
      <w:pPr>
        <w:overflowPunct w:val="0"/>
        <w:autoSpaceDE w:val="0"/>
        <w:autoSpaceDN w:val="0"/>
        <w:adjustRightInd w:val="0"/>
        <w:ind w:left="567" w:hanging="567"/>
        <w:textAlignment w:val="baseline"/>
      </w:pPr>
      <w:bookmarkStart w:id="2" w:name="_Ref75086397"/>
      <w:r>
        <w:t>[1]</w:t>
      </w:r>
      <w:r>
        <w:tab/>
      </w:r>
      <w:r>
        <w:tab/>
        <w:t>R3-2</w:t>
      </w:r>
      <w:r w:rsidR="00377018">
        <w:t>6</w:t>
      </w:r>
      <w:r w:rsidR="007268DE">
        <w:t xml:space="preserve">0012 - </w:t>
      </w:r>
      <w:r w:rsidR="007268DE" w:rsidRPr="007268DE">
        <w:t>S2-2511053</w:t>
      </w:r>
      <w:r w:rsidRPr="006E13D1">
        <w:t xml:space="preserve">, </w:t>
      </w:r>
      <w:r w:rsidR="007268DE" w:rsidRPr="007268DE">
        <w:rPr>
          <w:i/>
          <w:iCs/>
        </w:rPr>
        <w:t>LS on support for Alternative QoS Profile for network energy saving</w:t>
      </w:r>
      <w:r w:rsidRPr="006E13D1">
        <w:t xml:space="preserve">, </w:t>
      </w:r>
      <w:r w:rsidR="007268DE">
        <w:t>SA2</w:t>
      </w:r>
      <w:bookmarkEnd w:id="2"/>
    </w:p>
    <w:p w14:paraId="433CF696" w14:textId="5696375D" w:rsidR="009B3CBA" w:rsidRPr="006E13D1" w:rsidRDefault="009B3CBA" w:rsidP="008C7788">
      <w:pPr>
        <w:overflowPunct w:val="0"/>
        <w:autoSpaceDE w:val="0"/>
        <w:autoSpaceDN w:val="0"/>
        <w:adjustRightInd w:val="0"/>
        <w:ind w:left="567" w:hanging="567"/>
        <w:textAlignment w:val="baseline"/>
      </w:pPr>
      <w:r>
        <w:t>[2]</w:t>
      </w:r>
      <w:r>
        <w:tab/>
        <w:t>R3-26</w:t>
      </w:r>
      <w:r w:rsidR="00593CF2">
        <w:t>0497</w:t>
      </w:r>
      <w:r>
        <w:t xml:space="preserve">, </w:t>
      </w:r>
      <w:r w:rsidR="0038348C" w:rsidRPr="0038348C">
        <w:rPr>
          <w:i/>
          <w:iCs/>
        </w:rPr>
        <w:t>[Draft] Reply LS on support for Alternative QoS Profile for network energy saving</w:t>
      </w:r>
      <w:r w:rsidR="0038348C">
        <w:t>, Nokia</w:t>
      </w:r>
    </w:p>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40D9B" w14:textId="77777777" w:rsidR="00DA27F9" w:rsidRDefault="00DA27F9">
      <w:r>
        <w:separator/>
      </w:r>
    </w:p>
  </w:endnote>
  <w:endnote w:type="continuationSeparator" w:id="0">
    <w:p w14:paraId="22165AAF" w14:textId="77777777" w:rsidR="00DA27F9" w:rsidRDefault="00DA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EE695" w14:textId="77777777" w:rsidR="00DA27F9" w:rsidRDefault="00DA27F9">
      <w:r>
        <w:separator/>
      </w:r>
    </w:p>
  </w:footnote>
  <w:footnote w:type="continuationSeparator" w:id="0">
    <w:p w14:paraId="75BE26E2" w14:textId="77777777" w:rsidR="00DA27F9" w:rsidRDefault="00DA2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0F6134C"/>
    <w:multiLevelType w:val="hybridMultilevel"/>
    <w:tmpl w:val="1400ADEA"/>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
  </w:num>
  <w:num w:numId="5" w16cid:durableId="16084676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47AB"/>
    <w:rsid w:val="00030DA5"/>
    <w:rsid w:val="00033397"/>
    <w:rsid w:val="000342C7"/>
    <w:rsid w:val="00040095"/>
    <w:rsid w:val="0005563E"/>
    <w:rsid w:val="00057C47"/>
    <w:rsid w:val="00064BDB"/>
    <w:rsid w:val="00080512"/>
    <w:rsid w:val="00083F0D"/>
    <w:rsid w:val="000A04EB"/>
    <w:rsid w:val="000B7BCF"/>
    <w:rsid w:val="000C556D"/>
    <w:rsid w:val="000D376D"/>
    <w:rsid w:val="000D58AB"/>
    <w:rsid w:val="000E17F4"/>
    <w:rsid w:val="001075B7"/>
    <w:rsid w:val="00113AEB"/>
    <w:rsid w:val="00115ECC"/>
    <w:rsid w:val="00134383"/>
    <w:rsid w:val="001370F2"/>
    <w:rsid w:val="001549DD"/>
    <w:rsid w:val="001550D6"/>
    <w:rsid w:val="0017573D"/>
    <w:rsid w:val="00194CD0"/>
    <w:rsid w:val="00197C14"/>
    <w:rsid w:val="001B08B3"/>
    <w:rsid w:val="001C4281"/>
    <w:rsid w:val="001D0746"/>
    <w:rsid w:val="001D0D3F"/>
    <w:rsid w:val="001D3818"/>
    <w:rsid w:val="001D6395"/>
    <w:rsid w:val="001E39D1"/>
    <w:rsid w:val="001F168B"/>
    <w:rsid w:val="001F70B7"/>
    <w:rsid w:val="00225F6D"/>
    <w:rsid w:val="0022606D"/>
    <w:rsid w:val="002305DD"/>
    <w:rsid w:val="00242C2A"/>
    <w:rsid w:val="00243BC7"/>
    <w:rsid w:val="002623FC"/>
    <w:rsid w:val="00272BB0"/>
    <w:rsid w:val="002747EC"/>
    <w:rsid w:val="00275841"/>
    <w:rsid w:val="00282464"/>
    <w:rsid w:val="002855BF"/>
    <w:rsid w:val="002953B2"/>
    <w:rsid w:val="002A17EB"/>
    <w:rsid w:val="002A2395"/>
    <w:rsid w:val="002B0B54"/>
    <w:rsid w:val="002D1182"/>
    <w:rsid w:val="002E1692"/>
    <w:rsid w:val="002F022C"/>
    <w:rsid w:val="002F0D22"/>
    <w:rsid w:val="003172DC"/>
    <w:rsid w:val="00326069"/>
    <w:rsid w:val="003454FC"/>
    <w:rsid w:val="0035462D"/>
    <w:rsid w:val="00363177"/>
    <w:rsid w:val="003702F7"/>
    <w:rsid w:val="00377018"/>
    <w:rsid w:val="0038348C"/>
    <w:rsid w:val="003B3FB3"/>
    <w:rsid w:val="003C4E37"/>
    <w:rsid w:val="003D4ABB"/>
    <w:rsid w:val="003E1194"/>
    <w:rsid w:val="003E16BE"/>
    <w:rsid w:val="003E7223"/>
    <w:rsid w:val="00401855"/>
    <w:rsid w:val="00402326"/>
    <w:rsid w:val="00402420"/>
    <w:rsid w:val="004544DD"/>
    <w:rsid w:val="00464695"/>
    <w:rsid w:val="004718F1"/>
    <w:rsid w:val="00477783"/>
    <w:rsid w:val="00480913"/>
    <w:rsid w:val="00493ED7"/>
    <w:rsid w:val="00494F7A"/>
    <w:rsid w:val="004A6513"/>
    <w:rsid w:val="004C5539"/>
    <w:rsid w:val="004D3578"/>
    <w:rsid w:val="004D380D"/>
    <w:rsid w:val="004D3F58"/>
    <w:rsid w:val="004D4E18"/>
    <w:rsid w:val="004D5E47"/>
    <w:rsid w:val="004E213A"/>
    <w:rsid w:val="004E21FC"/>
    <w:rsid w:val="00503171"/>
    <w:rsid w:val="00506CC0"/>
    <w:rsid w:val="00507AA1"/>
    <w:rsid w:val="005153FE"/>
    <w:rsid w:val="0051693C"/>
    <w:rsid w:val="005240A4"/>
    <w:rsid w:val="00531C12"/>
    <w:rsid w:val="00534DA0"/>
    <w:rsid w:val="00540B31"/>
    <w:rsid w:val="00543E6C"/>
    <w:rsid w:val="00544635"/>
    <w:rsid w:val="00565087"/>
    <w:rsid w:val="0056573F"/>
    <w:rsid w:val="00565BE9"/>
    <w:rsid w:val="00571CE2"/>
    <w:rsid w:val="00574181"/>
    <w:rsid w:val="00593CF2"/>
    <w:rsid w:val="005A27D5"/>
    <w:rsid w:val="005A4971"/>
    <w:rsid w:val="005B1232"/>
    <w:rsid w:val="005B2EEF"/>
    <w:rsid w:val="005D4274"/>
    <w:rsid w:val="00605E3E"/>
    <w:rsid w:val="00606DA9"/>
    <w:rsid w:val="00611566"/>
    <w:rsid w:val="00611D47"/>
    <w:rsid w:val="00656E1E"/>
    <w:rsid w:val="006604E4"/>
    <w:rsid w:val="00697E85"/>
    <w:rsid w:val="006B36A5"/>
    <w:rsid w:val="006C54B5"/>
    <w:rsid w:val="006D1E24"/>
    <w:rsid w:val="00702BDF"/>
    <w:rsid w:val="007067B2"/>
    <w:rsid w:val="00717824"/>
    <w:rsid w:val="007268DE"/>
    <w:rsid w:val="007318F1"/>
    <w:rsid w:val="00734A5B"/>
    <w:rsid w:val="00741EC5"/>
    <w:rsid w:val="00743525"/>
    <w:rsid w:val="00744E76"/>
    <w:rsid w:val="007476DB"/>
    <w:rsid w:val="0075565E"/>
    <w:rsid w:val="00757D40"/>
    <w:rsid w:val="00765A81"/>
    <w:rsid w:val="00774846"/>
    <w:rsid w:val="00781682"/>
    <w:rsid w:val="00781F0F"/>
    <w:rsid w:val="00782170"/>
    <w:rsid w:val="0078727C"/>
    <w:rsid w:val="00797D4B"/>
    <w:rsid w:val="007A2604"/>
    <w:rsid w:val="007C095F"/>
    <w:rsid w:val="007D125E"/>
    <w:rsid w:val="007D5902"/>
    <w:rsid w:val="007F2676"/>
    <w:rsid w:val="00802106"/>
    <w:rsid w:val="008028A4"/>
    <w:rsid w:val="00806520"/>
    <w:rsid w:val="00830106"/>
    <w:rsid w:val="00840916"/>
    <w:rsid w:val="00853EDD"/>
    <w:rsid w:val="008604EE"/>
    <w:rsid w:val="0087401D"/>
    <w:rsid w:val="00874A24"/>
    <w:rsid w:val="008768CA"/>
    <w:rsid w:val="00880559"/>
    <w:rsid w:val="008B4456"/>
    <w:rsid w:val="008C2835"/>
    <w:rsid w:val="008C490B"/>
    <w:rsid w:val="008C67FB"/>
    <w:rsid w:val="008C7788"/>
    <w:rsid w:val="0090271F"/>
    <w:rsid w:val="00903D8C"/>
    <w:rsid w:val="00923144"/>
    <w:rsid w:val="00942EC2"/>
    <w:rsid w:val="00954BCB"/>
    <w:rsid w:val="00961B32"/>
    <w:rsid w:val="00971683"/>
    <w:rsid w:val="00972FD7"/>
    <w:rsid w:val="00974BB0"/>
    <w:rsid w:val="009A21A3"/>
    <w:rsid w:val="009A6E4F"/>
    <w:rsid w:val="009B3CBA"/>
    <w:rsid w:val="009C4529"/>
    <w:rsid w:val="009C4D5C"/>
    <w:rsid w:val="009D0A28"/>
    <w:rsid w:val="009E618D"/>
    <w:rsid w:val="009F3B54"/>
    <w:rsid w:val="009F7E6E"/>
    <w:rsid w:val="00A10F02"/>
    <w:rsid w:val="00A138BB"/>
    <w:rsid w:val="00A41B09"/>
    <w:rsid w:val="00A46EA9"/>
    <w:rsid w:val="00A53724"/>
    <w:rsid w:val="00A814E6"/>
    <w:rsid w:val="00A82346"/>
    <w:rsid w:val="00A8361A"/>
    <w:rsid w:val="00A9671C"/>
    <w:rsid w:val="00AB6AAB"/>
    <w:rsid w:val="00AD4BCF"/>
    <w:rsid w:val="00AF4A8E"/>
    <w:rsid w:val="00AF78D5"/>
    <w:rsid w:val="00B0327B"/>
    <w:rsid w:val="00B1063A"/>
    <w:rsid w:val="00B15449"/>
    <w:rsid w:val="00B21241"/>
    <w:rsid w:val="00B60D88"/>
    <w:rsid w:val="00B66D0C"/>
    <w:rsid w:val="00B746AA"/>
    <w:rsid w:val="00B9781E"/>
    <w:rsid w:val="00BF79F1"/>
    <w:rsid w:val="00C03035"/>
    <w:rsid w:val="00C2389C"/>
    <w:rsid w:val="00C275BC"/>
    <w:rsid w:val="00C33079"/>
    <w:rsid w:val="00C365F1"/>
    <w:rsid w:val="00C43B31"/>
    <w:rsid w:val="00C44D69"/>
    <w:rsid w:val="00C50536"/>
    <w:rsid w:val="00C50FF2"/>
    <w:rsid w:val="00C55EB7"/>
    <w:rsid w:val="00C8067E"/>
    <w:rsid w:val="00C84ED9"/>
    <w:rsid w:val="00CA2B20"/>
    <w:rsid w:val="00CA3D0C"/>
    <w:rsid w:val="00CB6651"/>
    <w:rsid w:val="00CB6887"/>
    <w:rsid w:val="00CD4C7B"/>
    <w:rsid w:val="00D22038"/>
    <w:rsid w:val="00D454EC"/>
    <w:rsid w:val="00D45717"/>
    <w:rsid w:val="00D5437E"/>
    <w:rsid w:val="00D738D6"/>
    <w:rsid w:val="00D73CC4"/>
    <w:rsid w:val="00D80795"/>
    <w:rsid w:val="00D87E00"/>
    <w:rsid w:val="00D908B4"/>
    <w:rsid w:val="00D9134D"/>
    <w:rsid w:val="00D92DA7"/>
    <w:rsid w:val="00D97CD9"/>
    <w:rsid w:val="00DA27F9"/>
    <w:rsid w:val="00DA58E4"/>
    <w:rsid w:val="00DA7A03"/>
    <w:rsid w:val="00DB1818"/>
    <w:rsid w:val="00DC309B"/>
    <w:rsid w:val="00DC4DA2"/>
    <w:rsid w:val="00DE1406"/>
    <w:rsid w:val="00DF1B6A"/>
    <w:rsid w:val="00E07838"/>
    <w:rsid w:val="00E26B57"/>
    <w:rsid w:val="00E30B21"/>
    <w:rsid w:val="00E340BC"/>
    <w:rsid w:val="00E51F8B"/>
    <w:rsid w:val="00E619F5"/>
    <w:rsid w:val="00E62835"/>
    <w:rsid w:val="00E67613"/>
    <w:rsid w:val="00E75816"/>
    <w:rsid w:val="00E77151"/>
    <w:rsid w:val="00E77645"/>
    <w:rsid w:val="00E852FF"/>
    <w:rsid w:val="00E85D6E"/>
    <w:rsid w:val="00E8797A"/>
    <w:rsid w:val="00E90ABE"/>
    <w:rsid w:val="00EA1D56"/>
    <w:rsid w:val="00EA22F8"/>
    <w:rsid w:val="00EC4A25"/>
    <w:rsid w:val="00ED096C"/>
    <w:rsid w:val="00EE0A1E"/>
    <w:rsid w:val="00F025A2"/>
    <w:rsid w:val="00F140EB"/>
    <w:rsid w:val="00F2026E"/>
    <w:rsid w:val="00F2210A"/>
    <w:rsid w:val="00F27EDB"/>
    <w:rsid w:val="00F37743"/>
    <w:rsid w:val="00F522A8"/>
    <w:rsid w:val="00F54A3D"/>
    <w:rsid w:val="00F627BF"/>
    <w:rsid w:val="00F653B8"/>
    <w:rsid w:val="00F75376"/>
    <w:rsid w:val="00F76F8F"/>
    <w:rsid w:val="00F806FB"/>
    <w:rsid w:val="00F878E7"/>
    <w:rsid w:val="00F96EC9"/>
    <w:rsid w:val="00F97D2B"/>
    <w:rsid w:val="00FA1266"/>
    <w:rsid w:val="00FB2BEA"/>
    <w:rsid w:val="00FC1192"/>
    <w:rsid w:val="00FC53BF"/>
    <w:rsid w:val="00FC6713"/>
    <w:rsid w:val="00FE1987"/>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4809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66</TotalTime>
  <Pages>2</Pages>
  <Words>396</Words>
  <Characters>2258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 (Nokia)</cp:lastModifiedBy>
  <cp:revision>16</cp:revision>
  <dcterms:created xsi:type="dcterms:W3CDTF">2026-01-29T16:42:00Z</dcterms:created>
  <dcterms:modified xsi:type="dcterms:W3CDTF">2026-01-29T21:56:00Z</dcterms:modified>
</cp:coreProperties>
</file>